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F22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A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011A0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532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0F" w:rsidRDefault="00C52DE5" w:rsidP="00DE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52DE5">
        <w:rPr>
          <w:rFonts w:ascii="Times New Roman" w:hAnsi="Times New Roman" w:cs="Times New Roman"/>
          <w:b/>
          <w:bCs/>
          <w:sz w:val="28"/>
          <w:szCs w:val="28"/>
        </w:rPr>
        <w:t xml:space="preserve"> 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15 декабря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103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1397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786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Постановления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09.08.2021 года № 248 «О внесении изменений в Постановление Администрации городского поселения «Забайкальское» муниципального района «Забайкальский район» от 09 июля 2021 года № 221 «О некоторых вопросах действия ограничительных мероприятий в условиях распространения новой </w:t>
      </w:r>
      <w:proofErr w:type="spellStart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(COVID19) на территории городского поселения «Забайкальское», </w:t>
      </w:r>
      <w:r w:rsidR="003F1012">
        <w:rPr>
          <w:rFonts w:ascii="Times New Roman" w:hAnsi="Times New Roman" w:cs="Times New Roman"/>
          <w:sz w:val="28"/>
          <w:szCs w:val="28"/>
          <w:lang w:eastAsia="ru-RU"/>
        </w:rPr>
        <w:t xml:space="preserve">от 04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октября 2021 года № 280 «</w:t>
      </w:r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</w:t>
      </w:r>
      <w:proofErr w:type="gram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 от 27.10.2021 года № 301</w:t>
      </w:r>
      <w:r w:rsidR="00850882" w:rsidRPr="00850882">
        <w:t xml:space="preserve"> </w:t>
      </w:r>
      <w:r w:rsidR="00850882">
        <w:t>«</w:t>
      </w:r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1397">
        <w:rPr>
          <w:rFonts w:ascii="Times New Roman" w:hAnsi="Times New Roman" w:cs="Times New Roman"/>
          <w:sz w:val="28"/>
          <w:szCs w:val="28"/>
          <w:lang w:eastAsia="ru-RU"/>
        </w:rPr>
        <w:t>от 08.11.2021 года № 307</w:t>
      </w:r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proofErr w:type="gramEnd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внесении изменений в некоторые Постановления Администрации городского </w:t>
      </w:r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7313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от 15.11.2021 года № 318</w:t>
      </w:r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153217" w:rsidRPr="00153217">
        <w:t xml:space="preserve"> 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53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217">
        <w:rPr>
          <w:rFonts w:ascii="Times New Roman" w:hAnsi="Times New Roman" w:cs="Times New Roman"/>
          <w:sz w:val="28"/>
          <w:szCs w:val="28"/>
          <w:lang w:eastAsia="ru-RU"/>
        </w:rPr>
        <w:t>22.11.2021 года № 327</w:t>
      </w:r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от 02.12.2021 года № 349</w:t>
      </w:r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</w:t>
      </w:r>
      <w:proofErr w:type="gramEnd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«Забайкальское»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</w:p>
    <w:p w:rsidR="00EE6E47" w:rsidRDefault="00EE6E47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 в п.1, п.2. вместо слов «01 декабря» правильно читать «15 января 2022 года».</w:t>
      </w:r>
    </w:p>
    <w:p w:rsidR="00EE6E47" w:rsidRDefault="00EE6E47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1.2. подпункт 3.7. изложить в следующей редакции:</w:t>
      </w:r>
    </w:p>
    <w:p w:rsidR="00EE6E47" w:rsidRPr="00EE6E47" w:rsidRDefault="00BE328D" w:rsidP="00BE3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E6E47" w:rsidRPr="00EE6E47">
        <w:rPr>
          <w:rFonts w:ascii="Times New Roman" w:hAnsi="Times New Roman" w:cs="Times New Roman"/>
          <w:sz w:val="28"/>
          <w:szCs w:val="28"/>
          <w:lang w:eastAsia="ru-RU"/>
        </w:rPr>
        <w:t>Деятельность торговых центров (торговых комплексов), торгово-развлекательных центров (комплексов) с 10 января 2022 года осуществляется при допуске посетителей, соответствующих одному или нескольким из следующих условий:</w:t>
      </w:r>
    </w:p>
    <w:p w:rsidR="00EE6E47" w:rsidRPr="00EE6E47" w:rsidRDefault="00EE6E47" w:rsidP="00BE3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1) предъявивших сертификат профилактической прививки от новой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Федерации, либо QR-код на электронном или бумажном носителе, полученный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", </w:t>
      </w: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подтверждается получение второго компонента вакцины или однокомпонентной вакцины, прошедшей государственную регистрацию в Российской Федерации;</w:t>
      </w:r>
    </w:p>
    <w:p w:rsidR="00EE6E47" w:rsidRPr="00EE6E47" w:rsidRDefault="00EE6E47" w:rsidP="00BE3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2) предъявивших справку медицинской организации, подтверждающую, что гражданин перенес новую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(COVID-19) и </w:t>
      </w: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его выздоровления прошло не бо</w:t>
      </w:r>
      <w:r w:rsidR="00BE328D">
        <w:rPr>
          <w:rFonts w:ascii="Times New Roman" w:hAnsi="Times New Roman" w:cs="Times New Roman"/>
          <w:sz w:val="28"/>
          <w:szCs w:val="28"/>
          <w:lang w:eastAsia="ru-RU"/>
        </w:rPr>
        <w:t>лее шести календарных месяцев.</w:t>
      </w:r>
    </w:p>
    <w:p w:rsidR="00EE6E47" w:rsidRDefault="00EE6E47" w:rsidP="00BE3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(исполнители по гражданско-правовым договорам) торговых центров (торговых комплексов), торгово-развлекательных центров (комплексов) должны иметь сертификат профилактической прививки от новой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бумажном носителе, подтверждающий получение гражданами второго компонента </w:t>
      </w:r>
      <w:r w:rsidRPr="00EE6E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вакцины или однокомпонентной вакцины, прошедшей государственную регистрацию в Российской Федерации, либо QR-код на электронном или бумажном носителе, полученный с использованием Единого портала государственных и муниципальных услуг (gosuslugi.ru) или с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специализированного приложения Единого портала государственных и муниципальных услуг "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",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справку медицинской организации, подтверждающую, что гражданин перенес новую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(COVID-2019) и </w:t>
      </w: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его выздоровления прошло не более шести календарных месяцев. При наличии у сотрудника справки медицинской организации о наличии противопоказаний к профилактической прививке против новой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(COVID-2019), выданной на основании решения врачебной комиссии, необходимо обеспечить дл</w:t>
      </w:r>
      <w:r w:rsidR="00BE328D">
        <w:rPr>
          <w:rFonts w:ascii="Times New Roman" w:hAnsi="Times New Roman" w:cs="Times New Roman"/>
          <w:sz w:val="28"/>
          <w:szCs w:val="28"/>
          <w:lang w:eastAsia="ru-RU"/>
        </w:rPr>
        <w:t>я него безопасные условия труда».</w:t>
      </w:r>
    </w:p>
    <w:p w:rsidR="00EE6E47" w:rsidRPr="00EE6E47" w:rsidRDefault="00EE6E47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Pr="00EE6E47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3.7. </w:t>
      </w:r>
      <w:r w:rsidR="002D1863">
        <w:rPr>
          <w:rFonts w:ascii="Times New Roman" w:hAnsi="Times New Roman" w:cs="Times New Roman"/>
          <w:sz w:val="28"/>
          <w:szCs w:val="28"/>
          <w:lang w:eastAsia="ru-RU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дополнить пунктом 3.7.1</w:t>
      </w:r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E6E47" w:rsidRPr="00EE6E47" w:rsidRDefault="00EE6E47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Организациям независимо от организационно-правовой формы и формы собственности, индивидуальным предпринимателям, осуществляющим реализацию непродовольственных товаров, за исключением аптек, с 10 января 2022 года осуществлять оказание услуг, реализацию товаров гражданам при условии наличия у них сертификата профилактической прививки от новой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бумажном носителе, подтверждающего получение гражданами второго компонента вакцины или однокомпонентной вакцины, прошедшей государственную регистрацию в Российской Федерации, либо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QR-кода на электронном или бумажном носителе, полученного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",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справки медицинской организации, подтверждающей, что гражданин перенес новую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(COVID-19) и </w:t>
      </w: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его выздоровления прошло не более шести календарных месяцев.</w:t>
      </w:r>
    </w:p>
    <w:p w:rsidR="00EE6E47" w:rsidRDefault="00EE6E47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(исполнители по гражданско-правовым договорам) данных организаций и индивидуальных предпринимателей должны иметь сертификат профилактической прививки от новой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Федерации, либо QR-код на электронном или бумажном носителе, полученный с использованием Единого портала государственных и муниципальных услуг (gosuslugi.ru) или с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E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использованием специализированного приложения Единого портала государственных и муниципальных услуг "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",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справку медицинской организации, подтверждающую, что гражданин перенес новую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(COVID-2019) и </w:t>
      </w: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его выздоровления прошло не более шести календарных месяцев. При наличии у сотрудника (исполнителя по гражданско-правовым договорам) справки медицинской организации о наличии противопоказаний к профилактической прививке против новой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(COVID-2019), выданной на основании решения врачебной комиссии, необходимо обеспечить для </w:t>
      </w:r>
      <w:r w:rsidR="00BE328D">
        <w:rPr>
          <w:rFonts w:ascii="Times New Roman" w:hAnsi="Times New Roman" w:cs="Times New Roman"/>
          <w:sz w:val="28"/>
          <w:szCs w:val="28"/>
          <w:lang w:eastAsia="ru-RU"/>
        </w:rPr>
        <w:t>него безопасные условия труда».</w:t>
      </w:r>
    </w:p>
    <w:p w:rsidR="00214427" w:rsidRDefault="002D1863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подпункт 3.2.</w:t>
      </w:r>
      <w:r w:rsidR="00BE3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пункта 3 допол</w:t>
      </w:r>
      <w:r w:rsidR="00011A01">
        <w:rPr>
          <w:rFonts w:ascii="Times New Roman" w:hAnsi="Times New Roman" w:cs="Times New Roman"/>
          <w:sz w:val="28"/>
          <w:szCs w:val="28"/>
          <w:lang w:eastAsia="ru-RU"/>
        </w:rPr>
        <w:t>нить абзацами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214427" w:rsidRPr="00214427" w:rsidRDefault="00BE328D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14427"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для посетителей зрелищно-развлекательных (новогодних и рождественских) праздничных мероприятий на территории и в помещениях открытых и закрытых спортивных сооружений, физкультурно-оздоровительных комплексов, фитнес-центров (фитнес-клубов) для занятий спортом, музеев, зоопарков, гостиниц, </w:t>
      </w:r>
      <w:proofErr w:type="spellStart"/>
      <w:r w:rsidR="00214427" w:rsidRPr="00214427">
        <w:rPr>
          <w:rFonts w:ascii="Times New Roman" w:hAnsi="Times New Roman" w:cs="Times New Roman"/>
          <w:sz w:val="28"/>
          <w:szCs w:val="28"/>
          <w:lang w:eastAsia="ru-RU"/>
        </w:rPr>
        <w:t>атракционов</w:t>
      </w:r>
      <w:proofErr w:type="spellEnd"/>
      <w:r w:rsidR="00214427" w:rsidRPr="00214427">
        <w:rPr>
          <w:rFonts w:ascii="Times New Roman" w:hAnsi="Times New Roman" w:cs="Times New Roman"/>
          <w:sz w:val="28"/>
          <w:szCs w:val="28"/>
          <w:lang w:eastAsia="ru-RU"/>
        </w:rPr>
        <w:t>, кинотеатров, театров, концертных организаций, цирков, культурно-досуговых организаций, саун, бань, СПА-салонов, массажных салонов, маникюрных салонов, парикмахерских, соляриев, салонов красоты, косметических салонов, пансионатов, домов отдыха, туристических баз, баз отдыха, центров отдыха, санаториев</w:t>
      </w:r>
      <w:proofErr w:type="gramEnd"/>
      <w:r w:rsidR="00214427" w:rsidRPr="00214427">
        <w:rPr>
          <w:rFonts w:ascii="Times New Roman" w:hAnsi="Times New Roman" w:cs="Times New Roman"/>
          <w:sz w:val="28"/>
          <w:szCs w:val="28"/>
          <w:lang w:eastAsia="ru-RU"/>
        </w:rPr>
        <w:t>, санаторно-курортных организаций, имеющих лицензию на медицинскую деятельность, предприятий общественного питания, осуществлять при соблюдении следующих условий: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1) исключение проведения интерактивных групповых мероприятий, а также раздачи подарков и сувениров в помещениях и на территории объектов при организации и проведении праздничных мероприятий с участием детей;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2) наличие у посетителей сертификата профилактической прививки от новой 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бумажном носителе, подтверждающего получение гражданином второго компонента вакцины или однокомпонентной вакцины, прошедшей государственную регистрацию в Российской Федерации, либо QR-кода на электронном или бумажном носителе, полученного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proofErr w:type="gram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",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справки медицинской организации, подтверждающей, что гражданин перенес новую 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4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инфекцию (COVID-2019) и с даты его выздоровления прошло не более шести календарных месяце;</w:t>
      </w:r>
      <w:proofErr w:type="gramEnd"/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наличияе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у сотрудников (исполнителей по гражданско-правовым договорам) сертификата профилактической прививки от новой 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бумажном носителе, подтверждающего получение гражданином второго компонента вакцины или однокомпонентной вакцины, прошедшей государственную регистрацию в Российской Федерации, либо QR-кода на электронном или бумажном носителе, полученного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</w:t>
      </w:r>
      <w:proofErr w:type="gram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услуг "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",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справки медицинской организации, подтверждающей, что гражданин перенес новую 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(COVID-2019) и с даты его выздоровления прошло не более шести календарных месяце;</w:t>
      </w:r>
      <w:proofErr w:type="gramEnd"/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4) наличие у сотрудников (исполнителей по гражданско-правовым договорам) организаций независимо от организационно-правовых форм и форм собственности, индивидуальных предпринимателей, оказывающих культурно-развлекательные услуги (в том числе артистов, аниматоров), сертификата профилактической прививки от новой 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бумажном носителе, подтверждающего получение гражданином второго компонента вакцины или однокомпонентной вакцины, прошедшей государственную регистрацию в Российской Федерации, либо QR-кода на электронном или бумажном носителе, полученного</w:t>
      </w:r>
      <w:proofErr w:type="gram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",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справки медицинской организации, подтверждающей, что гражданин перенес новую 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(COVID-2019) и с даты его выздоровления прошло не более шести календарных месяце;</w:t>
      </w:r>
      <w:proofErr w:type="gramEnd"/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5) установка в помещениях, где проводятся мероприятия, оборудования для обеззараживания воздуха, разрешенного для работы в присутствии людей;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6) обработка мест общего пользования и контактных поверхностей дезинфицирующими средствами с кратностью не реже одного раза в два часа;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7) установка на каждом входе в здания и помещения бесконтактных дозаторов с кожными антисептиками для обработки рук;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8) организация проведения бесконтактной термометрии при входе посетителей в здание, помещение;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9) недопущение до участия в мероприятии лиц с повышенной температурой тела;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10) обеспечение наличия масок для каждого посетителя, сотрудника (исполнителя по гражданско-правовым договорам), сотрудника (исполнителя по гражданско-правовым договорам), оказывающего культурно-развлекательные услуги (в том числе артистов, аниматоров), исходя из необходимости смены масок не реже 1 раза в 3 часа при проведении мероприятий в закрытых помещениях;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11) наличия емкостей для сбора использованных масок.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праздничных, новогодних и рождественских мероприятий для детей в закрытых помещениях в кинотеатрах, театрах, концертных организациях, домах культуры, клубах, домах творчества, выставочных комплексах, детских развлекательных центрах, детских игровых комнатах, детских игровых зонах, батутных центрах, на концертных площадках осуществлять при соблюдении следующих условий: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1) заполнение зрительских мест не более 50 % от проектной вместимости площадки;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2) допуск на мероприятие персонала, артистов, аниматоров, волонтеров и сопровождающих детей лиц осуществлять только при наличии у них сертификата профилактической прививки от новой 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бумажном носителе, подтверждающего получение гражданином второго компонента вакцины или однокомпонентной вакцины, прошедшей государственную регистрацию в Российской Федерации, либо QR-кода на электронном или бумажном носителе, полученного с использованием Единого портала государственных и муниципальных услуг</w:t>
      </w:r>
      <w:proofErr w:type="gram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gosuslugi.ru)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",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справки медицинской организации, подтверждающей, что гражданин перенес новую </w:t>
      </w:r>
      <w:proofErr w:type="spell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(COVID-2019) и </w:t>
      </w:r>
      <w:proofErr w:type="gram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его выздоровления прошло не более шести календарных месяцев, а также документа, удостоверяющего личность;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3) исключение проведения интерактивных групповых мероприятий, а также раздачи подарков и сувениров;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4) проведение мероприятий для детей из различных коллективов, групп, классов, отрядов только в виде представлений (спектаклей) со сцены (арены) со зрительскими местами;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5) запрет на свободное перемещение детей и сопровождающих их лиц непосредственно во время проведения мероприятия (без зрительских мест);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6) исключение проведения анимационной программы в фойе, холле здания, где проводится мероприятие;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7) проведение новогоднего представления (спектакля) без антракта, продолжительностью не более 1,5 часа;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8) расположение мест для рассадки на расстоянии не менее 1,5 метра в ряду и между рядами (за исключением членов одной семьи или группы детей из одного учреждения);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9) установка в залах (фойе) оборудования для обеззараживания воздуха, разрешенного для работы в присутствии людей;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10) обработка мест общего пользования и контактных поверхностей дезинфицирующими средствами не реже одного раза в два часа;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11) составление графика прибытия групп детей и сопровождающих их лиц на мероприятие, исходя из пропускной способности и количества входов в здание, в целях предотвращения скопления зрителей перед входом в здание;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12) установка на каждом входе в здание и залы бесконтактных дозаторов с кожными антисептиками для обработки рук;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13) организация на входе в здание проведения бесконтактной термометрии и недопущение лиц с повышенной температурой тела до участия в мероприятии;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14) обеспечение наличия масок для каждого артиста, аниматора, волонтера и сопровождающих детей лиц, исходя из необходимости смены масок не реже 1 раза в 3 часа;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>15) наличие емкостей для сбора использованных масок;</w:t>
      </w:r>
    </w:p>
    <w:p w:rsidR="00214427" w:rsidRPr="00214427" w:rsidRDefault="00214427" w:rsidP="0021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16) обеспечение </w:t>
      </w:r>
      <w:proofErr w:type="gramStart"/>
      <w:r w:rsidRPr="00214427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4427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масочного режима взрослыми участниками на протяжении всего времени мероприятия (за исключением артистов во время проведе</w:t>
      </w:r>
      <w:r w:rsidR="00011A01">
        <w:rPr>
          <w:rFonts w:ascii="Times New Roman" w:hAnsi="Times New Roman" w:cs="Times New Roman"/>
          <w:sz w:val="28"/>
          <w:szCs w:val="28"/>
          <w:lang w:eastAsia="ru-RU"/>
        </w:rPr>
        <w:t>ния представления (спектакля))».</w:t>
      </w:r>
    </w:p>
    <w:p w:rsidR="000A23B2" w:rsidRDefault="00B421D0" w:rsidP="0001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E915E5" w:rsidRDefault="00B421D0" w:rsidP="0001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53AC" w:rsidRDefault="00CF53AC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5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Красновский</w:t>
      </w: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F53AC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11A01"/>
    <w:rsid w:val="000450EE"/>
    <w:rsid w:val="0005710C"/>
    <w:rsid w:val="00072721"/>
    <w:rsid w:val="000859E7"/>
    <w:rsid w:val="00086F8E"/>
    <w:rsid w:val="000A23B2"/>
    <w:rsid w:val="000A4A21"/>
    <w:rsid w:val="000F228C"/>
    <w:rsid w:val="001034C4"/>
    <w:rsid w:val="00153217"/>
    <w:rsid w:val="00173344"/>
    <w:rsid w:val="001858A3"/>
    <w:rsid w:val="001E1CCE"/>
    <w:rsid w:val="001F6DF7"/>
    <w:rsid w:val="00214427"/>
    <w:rsid w:val="00222CB6"/>
    <w:rsid w:val="002500F8"/>
    <w:rsid w:val="00283F61"/>
    <w:rsid w:val="0029000F"/>
    <w:rsid w:val="002B3D3A"/>
    <w:rsid w:val="002D1863"/>
    <w:rsid w:val="00300F6D"/>
    <w:rsid w:val="00306237"/>
    <w:rsid w:val="0033511E"/>
    <w:rsid w:val="00384D63"/>
    <w:rsid w:val="003D5454"/>
    <w:rsid w:val="003E4088"/>
    <w:rsid w:val="003E6589"/>
    <w:rsid w:val="003F1012"/>
    <w:rsid w:val="003F2730"/>
    <w:rsid w:val="004126E8"/>
    <w:rsid w:val="00463A6C"/>
    <w:rsid w:val="00471D95"/>
    <w:rsid w:val="004E3FB9"/>
    <w:rsid w:val="0053495D"/>
    <w:rsid w:val="0055466F"/>
    <w:rsid w:val="00566748"/>
    <w:rsid w:val="00577862"/>
    <w:rsid w:val="0059614F"/>
    <w:rsid w:val="005C06E5"/>
    <w:rsid w:val="005C1151"/>
    <w:rsid w:val="005C3C75"/>
    <w:rsid w:val="005D1574"/>
    <w:rsid w:val="005E5562"/>
    <w:rsid w:val="00682A3D"/>
    <w:rsid w:val="006F11F4"/>
    <w:rsid w:val="00700541"/>
    <w:rsid w:val="00712F23"/>
    <w:rsid w:val="00731397"/>
    <w:rsid w:val="00772BE2"/>
    <w:rsid w:val="00782B9E"/>
    <w:rsid w:val="0079140B"/>
    <w:rsid w:val="007B75AC"/>
    <w:rsid w:val="007C0A31"/>
    <w:rsid w:val="0080203D"/>
    <w:rsid w:val="0080572D"/>
    <w:rsid w:val="008122EA"/>
    <w:rsid w:val="008226DB"/>
    <w:rsid w:val="00832699"/>
    <w:rsid w:val="00850882"/>
    <w:rsid w:val="00853158"/>
    <w:rsid w:val="00855D79"/>
    <w:rsid w:val="00880404"/>
    <w:rsid w:val="00886C03"/>
    <w:rsid w:val="008B61B2"/>
    <w:rsid w:val="008B7E4F"/>
    <w:rsid w:val="008D24E8"/>
    <w:rsid w:val="008F01EC"/>
    <w:rsid w:val="00901938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00E4A"/>
    <w:rsid w:val="00A304BE"/>
    <w:rsid w:val="00A5419E"/>
    <w:rsid w:val="00A575B2"/>
    <w:rsid w:val="00A6687C"/>
    <w:rsid w:val="00A7216A"/>
    <w:rsid w:val="00A97759"/>
    <w:rsid w:val="00AB6D46"/>
    <w:rsid w:val="00B421D0"/>
    <w:rsid w:val="00B47EF4"/>
    <w:rsid w:val="00B607AF"/>
    <w:rsid w:val="00B94CC4"/>
    <w:rsid w:val="00B97F74"/>
    <w:rsid w:val="00BA2ADA"/>
    <w:rsid w:val="00BC4444"/>
    <w:rsid w:val="00BE328D"/>
    <w:rsid w:val="00C055B9"/>
    <w:rsid w:val="00C4066A"/>
    <w:rsid w:val="00C50E48"/>
    <w:rsid w:val="00C52DE5"/>
    <w:rsid w:val="00C61140"/>
    <w:rsid w:val="00C87E0F"/>
    <w:rsid w:val="00CA521B"/>
    <w:rsid w:val="00CC240F"/>
    <w:rsid w:val="00CD7552"/>
    <w:rsid w:val="00CD7752"/>
    <w:rsid w:val="00CE1BEA"/>
    <w:rsid w:val="00CF53AC"/>
    <w:rsid w:val="00D06CC6"/>
    <w:rsid w:val="00D50421"/>
    <w:rsid w:val="00D70B5E"/>
    <w:rsid w:val="00D86AE7"/>
    <w:rsid w:val="00D87AD8"/>
    <w:rsid w:val="00D9610E"/>
    <w:rsid w:val="00DC2308"/>
    <w:rsid w:val="00DD0931"/>
    <w:rsid w:val="00DE04D6"/>
    <w:rsid w:val="00DE650F"/>
    <w:rsid w:val="00E025C5"/>
    <w:rsid w:val="00E25ADE"/>
    <w:rsid w:val="00E31F0B"/>
    <w:rsid w:val="00E6291A"/>
    <w:rsid w:val="00E71AB2"/>
    <w:rsid w:val="00E75817"/>
    <w:rsid w:val="00E8550D"/>
    <w:rsid w:val="00E915E5"/>
    <w:rsid w:val="00EA1999"/>
    <w:rsid w:val="00EC0BCC"/>
    <w:rsid w:val="00EC6972"/>
    <w:rsid w:val="00EE6E47"/>
    <w:rsid w:val="00EF438F"/>
    <w:rsid w:val="00F1000B"/>
    <w:rsid w:val="00F1407E"/>
    <w:rsid w:val="00F343CA"/>
    <w:rsid w:val="00F76042"/>
    <w:rsid w:val="00FB1B81"/>
    <w:rsid w:val="00FB3317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3A81-988D-4AC6-B66E-A735A2F4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2</cp:revision>
  <cp:lastPrinted>2021-12-24T01:19:00Z</cp:lastPrinted>
  <dcterms:created xsi:type="dcterms:W3CDTF">2021-12-24T01:34:00Z</dcterms:created>
  <dcterms:modified xsi:type="dcterms:W3CDTF">2021-12-24T01:34:00Z</dcterms:modified>
</cp:coreProperties>
</file>